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5C3" w:rsidRPr="007F65C3" w:rsidRDefault="007F65C3" w:rsidP="007F65C3">
      <w:pPr>
        <w:tabs>
          <w:tab w:val="left" w:pos="1621"/>
          <w:tab w:val="left" w:pos="2914"/>
          <w:tab w:val="left" w:pos="3997"/>
          <w:tab w:val="left" w:pos="5074"/>
        </w:tabs>
        <w:spacing w:line="288" w:lineRule="auto"/>
        <w:jc w:val="center"/>
        <w:rPr>
          <w:rFonts w:ascii="Times New Roman" w:eastAsia="宋体" w:hAnsi="宋体"/>
          <w:color w:val="000000" w:themeColor="text1"/>
          <w:sz w:val="44"/>
        </w:rPr>
      </w:pPr>
      <w:r w:rsidRPr="007F65C3">
        <w:rPr>
          <w:rFonts w:ascii="Times New Roman" w:eastAsia="宋体" w:hAnsi="宋体"/>
          <w:b/>
          <w:color w:val="000000" w:themeColor="text1"/>
          <w:sz w:val="44"/>
        </w:rPr>
        <w:t>第二十二章</w:t>
      </w:r>
      <w:r w:rsidRPr="007F65C3">
        <w:rPr>
          <w:rFonts w:ascii="Times New Roman" w:eastAsia="宋体" w:hAnsi="宋体"/>
          <w:i/>
          <w:color w:val="000000" w:themeColor="text1"/>
          <w:sz w:val="44"/>
        </w:rPr>
        <w:t xml:space="preserve">　</w:t>
      </w:r>
      <w:r w:rsidRPr="007F65C3">
        <w:rPr>
          <w:rFonts w:ascii="Times New Roman" w:eastAsia="宋体" w:hAnsi="宋体"/>
          <w:b/>
          <w:color w:val="000000" w:themeColor="text1"/>
          <w:sz w:val="44"/>
        </w:rPr>
        <w:t>能源与可持续发展</w:t>
      </w:r>
    </w:p>
    <w:p w:rsidR="007F65C3" w:rsidRPr="007F65C3" w:rsidRDefault="007F65C3" w:rsidP="007F65C3">
      <w:pPr>
        <w:tabs>
          <w:tab w:val="left" w:pos="1621"/>
          <w:tab w:val="left" w:pos="2914"/>
          <w:tab w:val="left" w:pos="3997"/>
          <w:tab w:val="left" w:pos="5074"/>
        </w:tabs>
        <w:spacing w:line="288" w:lineRule="auto"/>
        <w:jc w:val="center"/>
        <w:rPr>
          <w:rFonts w:ascii="Times New Roman" w:eastAsia="宋体" w:hAnsi="宋体"/>
          <w:color w:val="000000" w:themeColor="text1"/>
          <w:sz w:val="44"/>
        </w:rPr>
      </w:pPr>
      <w:r w:rsidRPr="007F65C3">
        <w:rPr>
          <w:rFonts w:eastAsia="方正兰亭中黑简体"/>
          <w:color w:val="000000" w:themeColor="text1"/>
          <w:sz w:val="44"/>
        </w:rPr>
        <w:t>第</w:t>
      </w:r>
      <w:r w:rsidRPr="007F65C3">
        <w:rPr>
          <w:rFonts w:ascii="Times New Roman" w:eastAsia="宋体" w:hAnsi="Times New Roman"/>
          <w:b/>
          <w:color w:val="000000" w:themeColor="text1"/>
          <w:sz w:val="44"/>
        </w:rPr>
        <w:t>1</w:t>
      </w:r>
      <w:r w:rsidRPr="007F65C3">
        <w:rPr>
          <w:rFonts w:eastAsia="方正兰亭中黑简体"/>
          <w:color w:val="000000" w:themeColor="text1"/>
          <w:sz w:val="44"/>
        </w:rPr>
        <w:t>节</w:t>
      </w:r>
      <w:r w:rsidRPr="007F65C3">
        <w:rPr>
          <w:rFonts w:ascii="Times New Roman" w:eastAsia="宋体" w:hAnsi="宋体"/>
          <w:i/>
          <w:color w:val="000000" w:themeColor="text1"/>
          <w:sz w:val="44"/>
        </w:rPr>
        <w:t xml:space="preserve">　</w:t>
      </w:r>
      <w:r w:rsidRPr="007F65C3">
        <w:rPr>
          <w:rFonts w:eastAsia="方正兰亭中黑简体"/>
          <w:color w:val="000000" w:themeColor="text1"/>
          <w:sz w:val="44"/>
        </w:rPr>
        <w:t>能源利用的现状和面临的挑战</w:t>
      </w:r>
    </w:p>
    <w:p w:rsidR="007F65C3" w:rsidRPr="00E76C8F" w:rsidRDefault="007F65C3" w:rsidP="007F65C3">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粗圆简体"/>
          <w:color w:val="000000" w:themeColor="text1"/>
        </w:rPr>
        <w:t>作业</w:t>
      </w:r>
      <w:r w:rsidRPr="00E76C8F">
        <w:rPr>
          <w:rFonts w:ascii="Times New Roman" w:eastAsia="宋体" w:hAnsi="Times New Roman"/>
          <w:color w:val="000000" w:themeColor="text1"/>
        </w:rPr>
        <w:t>·</w:t>
      </w:r>
      <w:r w:rsidRPr="00E76C8F">
        <w:rPr>
          <w:rFonts w:eastAsia="方正粗圆简体"/>
          <w:color w:val="000000" w:themeColor="text1"/>
        </w:rPr>
        <w:t>进阶演练</w:t>
      </w:r>
    </w:p>
    <w:p w:rsidR="007F65C3" w:rsidRPr="00E76C8F" w:rsidRDefault="007F65C3" w:rsidP="007F65C3">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基础巩固</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w:t>
      </w:r>
      <w:r w:rsidRPr="00E76C8F">
        <w:rPr>
          <w:rFonts w:ascii="Times New Roman" w:eastAsia="宋体" w:hAnsi="Times New Roman"/>
          <w:i/>
          <w:color w:val="000000" w:themeColor="text1"/>
        </w:rPr>
        <w:t>.</w:t>
      </w:r>
      <w:r w:rsidRPr="00E76C8F">
        <w:rPr>
          <w:rFonts w:ascii="Times New Roman" w:eastAsia="宋体" w:hAnsi="宋体"/>
          <w:color w:val="000000" w:themeColor="text1"/>
        </w:rPr>
        <w:t>下列能源中</w:t>
      </w:r>
      <w:r w:rsidRPr="00E76C8F">
        <w:rPr>
          <w:rFonts w:ascii="Times New Roman" w:eastAsia="宋体" w:hAnsi="宋体"/>
          <w:color w:val="000000" w:themeColor="text1"/>
        </w:rPr>
        <w:t>,</w:t>
      </w:r>
      <w:r w:rsidRPr="00E76C8F">
        <w:rPr>
          <w:rFonts w:ascii="Times New Roman" w:eastAsia="宋体" w:hAnsi="宋体"/>
          <w:color w:val="000000" w:themeColor="text1"/>
        </w:rPr>
        <w:t>不属于一次能源的是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电能</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风能</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太阳能</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水能</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2</w:t>
      </w:r>
      <w:r w:rsidRPr="00E76C8F">
        <w:rPr>
          <w:rFonts w:ascii="Times New Roman" w:eastAsia="宋体" w:hAnsi="Times New Roman"/>
          <w:i/>
          <w:color w:val="000000" w:themeColor="text1"/>
        </w:rPr>
        <w:t>.</w:t>
      </w:r>
      <w:r w:rsidRPr="00E76C8F">
        <w:rPr>
          <w:rFonts w:ascii="Times New Roman" w:eastAsia="宋体" w:hAnsi="宋体"/>
          <w:color w:val="000000" w:themeColor="text1"/>
        </w:rPr>
        <w:t>以下属于可再生能源的是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天然气</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核能</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地热能</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石油</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3</w:t>
      </w:r>
      <w:r w:rsidRPr="00E76C8F">
        <w:rPr>
          <w:rFonts w:ascii="Times New Roman" w:eastAsia="宋体" w:hAnsi="Times New Roman"/>
          <w:i/>
          <w:color w:val="000000" w:themeColor="text1"/>
        </w:rPr>
        <w:t>.</w:t>
      </w:r>
      <w:r w:rsidRPr="00E76C8F">
        <w:rPr>
          <w:rFonts w:ascii="Times New Roman" w:eastAsia="宋体" w:hAnsi="宋体"/>
          <w:color w:val="000000" w:themeColor="text1"/>
        </w:rPr>
        <w:t>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用平面镜整理仪表时</w:t>
      </w:r>
      <w:r w:rsidRPr="00E76C8F">
        <w:rPr>
          <w:rFonts w:ascii="Times New Roman" w:eastAsia="宋体" w:hAnsi="宋体"/>
          <w:color w:val="000000" w:themeColor="text1"/>
        </w:rPr>
        <w:t>,</w:t>
      </w:r>
      <w:r w:rsidRPr="00E76C8F">
        <w:rPr>
          <w:rFonts w:ascii="Times New Roman" w:eastAsia="宋体" w:hAnsi="宋体"/>
          <w:color w:val="000000" w:themeColor="text1"/>
        </w:rPr>
        <w:t>若人远离平面镜</w:t>
      </w:r>
      <w:r w:rsidRPr="00E76C8F">
        <w:rPr>
          <w:rFonts w:ascii="Times New Roman" w:eastAsia="宋体" w:hAnsi="宋体"/>
          <w:color w:val="000000" w:themeColor="text1"/>
        </w:rPr>
        <w:t>,</w:t>
      </w:r>
      <w:r w:rsidRPr="00E76C8F">
        <w:rPr>
          <w:rFonts w:ascii="Times New Roman" w:eastAsia="宋体" w:hAnsi="宋体"/>
          <w:color w:val="000000" w:themeColor="text1"/>
        </w:rPr>
        <w:t>人的像变小</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用筷子夹食物时</w:t>
      </w:r>
      <w:r w:rsidRPr="00E76C8F">
        <w:rPr>
          <w:rFonts w:ascii="Times New Roman" w:eastAsia="宋体" w:hAnsi="宋体"/>
          <w:color w:val="000000" w:themeColor="text1"/>
        </w:rPr>
        <w:t>,</w:t>
      </w:r>
      <w:r w:rsidRPr="00E76C8F">
        <w:rPr>
          <w:rFonts w:ascii="Times New Roman" w:eastAsia="宋体" w:hAnsi="宋体"/>
          <w:color w:val="000000" w:themeColor="text1"/>
        </w:rPr>
        <w:t>筷子是费力杠杆</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用活性炭吸附可以除去水中不溶性杂质</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天然气是洁净能源</w:t>
      </w:r>
      <w:r w:rsidRPr="00E76C8F">
        <w:rPr>
          <w:rFonts w:ascii="Times New Roman" w:eastAsia="宋体" w:hAnsi="宋体"/>
          <w:color w:val="000000" w:themeColor="text1"/>
        </w:rPr>
        <w:t>,</w:t>
      </w:r>
      <w:r w:rsidRPr="00E76C8F">
        <w:rPr>
          <w:rFonts w:ascii="Times New Roman" w:eastAsia="宋体" w:hAnsi="宋体"/>
          <w:color w:val="000000" w:themeColor="text1"/>
        </w:rPr>
        <w:t>也是二次能源</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4</w:t>
      </w:r>
      <w:r w:rsidRPr="00E76C8F">
        <w:rPr>
          <w:rFonts w:ascii="Times New Roman" w:eastAsia="宋体" w:hAnsi="Times New Roman"/>
          <w:i/>
          <w:color w:val="000000" w:themeColor="text1"/>
        </w:rPr>
        <w:t>.</w:t>
      </w:r>
      <w:r w:rsidRPr="00E76C8F">
        <w:rPr>
          <w:rFonts w:ascii="Times New Roman" w:eastAsia="宋体" w:hAnsi="宋体"/>
          <w:color w:val="000000" w:themeColor="text1"/>
        </w:rPr>
        <w:t>同学们常用的电话手表如图所示</w:t>
      </w:r>
      <w:r w:rsidRPr="00E76C8F">
        <w:rPr>
          <w:rFonts w:ascii="Times New Roman" w:eastAsia="宋体" w:hAnsi="宋体"/>
          <w:color w:val="000000" w:themeColor="text1"/>
        </w:rPr>
        <w:t>,</w:t>
      </w:r>
      <w:r w:rsidRPr="00E76C8F">
        <w:rPr>
          <w:rFonts w:ascii="Times New Roman" w:eastAsia="宋体" w:hAnsi="宋体"/>
          <w:color w:val="000000" w:themeColor="text1"/>
        </w:rPr>
        <w:t>可以上网</w:t>
      </w:r>
      <w:r w:rsidRPr="00E76C8F">
        <w:rPr>
          <w:rFonts w:ascii="Times New Roman" w:eastAsia="宋体" w:hAnsi="宋体"/>
          <w:color w:val="000000" w:themeColor="text1"/>
        </w:rPr>
        <w:t>,</w:t>
      </w:r>
      <w:r w:rsidRPr="00E76C8F">
        <w:rPr>
          <w:rFonts w:ascii="Times New Roman" w:eastAsia="宋体" w:hAnsi="宋体"/>
          <w:color w:val="000000" w:themeColor="text1"/>
        </w:rPr>
        <w:t>也可以接打电话。下列说法正确的是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7F65C3" w:rsidRPr="00E76C8F" w:rsidRDefault="007F65C3" w:rsidP="007F65C3">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1793071C" wp14:editId="7E846E65">
            <wp:extent cx="1028880" cy="1193040"/>
            <wp:effectExtent l="0" t="0" r="0" b="0"/>
            <wp:docPr id="889" name="LW9QXR174.eps" descr="id:21474991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71.jpeg"/>
                    <pic:cNvPicPr/>
                  </pic:nvPicPr>
                  <pic:blipFill>
                    <a:blip r:embed="rId6"/>
                    <a:stretch>
                      <a:fillRect/>
                    </a:stretch>
                  </pic:blipFill>
                  <pic:spPr>
                    <a:xfrm>
                      <a:off x="0" y="0"/>
                      <a:ext cx="1028880" cy="1193040"/>
                    </a:xfrm>
                    <a:prstGeom prst="rect">
                      <a:avLst/>
                    </a:prstGeom>
                  </pic:spPr>
                </pic:pic>
              </a:graphicData>
            </a:graphic>
          </wp:inline>
        </w:drawing>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电话手表是利用电磁波来传递信息的</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电话手表消耗的电能是一次能源</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电话手表的铃声不是由物体振动产生的</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调节通话音量是在改变声音的音调</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5</w:t>
      </w:r>
      <w:r w:rsidRPr="00E76C8F">
        <w:rPr>
          <w:rFonts w:ascii="Times New Roman" w:eastAsia="宋体" w:hAnsi="Times New Roman"/>
          <w:i/>
          <w:color w:val="000000" w:themeColor="text1"/>
        </w:rPr>
        <w:t>.</w:t>
      </w:r>
      <w:r w:rsidRPr="00E76C8F">
        <w:rPr>
          <w:rFonts w:ascii="Times New Roman" w:eastAsia="宋体" w:hAnsi="宋体"/>
          <w:color w:val="000000" w:themeColor="text1"/>
        </w:rPr>
        <w:t>如图所示的四种发电方式中</w:t>
      </w:r>
      <w:r w:rsidRPr="00E76C8F">
        <w:rPr>
          <w:rFonts w:ascii="Times New Roman" w:eastAsia="宋体" w:hAnsi="宋体"/>
          <w:color w:val="000000" w:themeColor="text1"/>
        </w:rPr>
        <w:t>,</w:t>
      </w:r>
      <w:r w:rsidRPr="00E76C8F">
        <w:rPr>
          <w:rFonts w:ascii="Times New Roman" w:eastAsia="宋体" w:hAnsi="宋体"/>
          <w:color w:val="000000" w:themeColor="text1"/>
        </w:rPr>
        <w:t>利用不可再生能源发电的是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7F65C3" w:rsidRPr="00E76C8F" w:rsidRDefault="007F65C3" w:rsidP="007F65C3">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lastRenderedPageBreak/>
        <w:drawing>
          <wp:inline distT="0" distB="0" distL="0" distR="0" wp14:anchorId="398C25DB" wp14:editId="5095247D">
            <wp:extent cx="2451240" cy="2018520"/>
            <wp:effectExtent l="0" t="0" r="0" b="0"/>
            <wp:docPr id="890" name="LW9QXR175.eps" descr="id:21474991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72.jpeg"/>
                    <pic:cNvPicPr/>
                  </pic:nvPicPr>
                  <pic:blipFill>
                    <a:blip r:embed="rId7"/>
                    <a:stretch>
                      <a:fillRect/>
                    </a:stretch>
                  </pic:blipFill>
                  <pic:spPr>
                    <a:xfrm>
                      <a:off x="0" y="0"/>
                      <a:ext cx="2451240" cy="2018520"/>
                    </a:xfrm>
                    <a:prstGeom prst="rect">
                      <a:avLst/>
                    </a:prstGeom>
                  </pic:spPr>
                </pic:pic>
              </a:graphicData>
            </a:graphic>
          </wp:inline>
        </w:drawing>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6</w:t>
      </w:r>
      <w:r w:rsidRPr="00E76C8F">
        <w:rPr>
          <w:rFonts w:ascii="Times New Roman" w:eastAsia="宋体" w:hAnsi="Times New Roman"/>
          <w:i/>
          <w:color w:val="000000" w:themeColor="text1"/>
        </w:rPr>
        <w:t>.</w:t>
      </w:r>
      <w:r w:rsidRPr="00E76C8F">
        <w:rPr>
          <w:rFonts w:ascii="Times New Roman" w:eastAsia="宋体" w:hAnsi="宋体"/>
          <w:color w:val="000000" w:themeColor="text1"/>
        </w:rPr>
        <w:t>科技助力</w:t>
      </w:r>
      <w:r w:rsidRPr="00E76C8F">
        <w:rPr>
          <w:rFonts w:ascii="Times New Roman" w:eastAsia="宋体" w:hAnsi="宋体"/>
          <w:color w:val="000000" w:themeColor="text1"/>
        </w:rPr>
        <w:t>,</w:t>
      </w:r>
      <w:r w:rsidRPr="00E76C8F">
        <w:rPr>
          <w:rFonts w:ascii="Times New Roman" w:eastAsia="宋体" w:hAnsi="宋体"/>
          <w:color w:val="000000" w:themeColor="text1"/>
        </w:rPr>
        <w:t>节能减排</w:t>
      </w:r>
      <w:r w:rsidRPr="00E76C8F">
        <w:rPr>
          <w:rFonts w:ascii="Times New Roman" w:eastAsia="宋体" w:hAnsi="宋体"/>
          <w:color w:val="000000" w:themeColor="text1"/>
        </w:rPr>
        <w:t>,</w:t>
      </w:r>
      <w:r w:rsidRPr="00E76C8F">
        <w:rPr>
          <w:rFonts w:ascii="Times New Roman" w:eastAsia="宋体" w:hAnsi="宋体"/>
          <w:color w:val="000000" w:themeColor="text1"/>
        </w:rPr>
        <w:t>推广使用电动汽车</w:t>
      </w:r>
      <w:r w:rsidRPr="00E76C8F">
        <w:rPr>
          <w:rFonts w:ascii="Times New Roman" w:eastAsia="宋体" w:hAnsi="宋体"/>
          <w:color w:val="000000" w:themeColor="text1"/>
        </w:rPr>
        <w:t>,</w:t>
      </w:r>
      <w:r w:rsidRPr="00E76C8F">
        <w:rPr>
          <w:rFonts w:ascii="Times New Roman" w:eastAsia="宋体" w:hAnsi="宋体"/>
          <w:color w:val="000000" w:themeColor="text1"/>
        </w:rPr>
        <w:t>可在一定程度上减少碳排放。电动汽车使用的电能属于</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一次</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二次</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能源</w:t>
      </w:r>
      <w:r w:rsidRPr="00E76C8F">
        <w:rPr>
          <w:rFonts w:ascii="Times New Roman" w:eastAsia="宋体" w:hAnsi="宋体"/>
          <w:color w:val="000000" w:themeColor="text1"/>
        </w:rPr>
        <w:t>;</w:t>
      </w:r>
      <w:r w:rsidRPr="00E76C8F">
        <w:rPr>
          <w:rFonts w:ascii="Times New Roman" w:eastAsia="宋体" w:hAnsi="宋体"/>
          <w:color w:val="000000" w:themeColor="text1"/>
        </w:rPr>
        <w:t>汽车行驶产生的内能不能自动转化回电能供汽车使用</w:t>
      </w:r>
      <w:r w:rsidRPr="00E76C8F">
        <w:rPr>
          <w:rFonts w:ascii="Times New Roman" w:eastAsia="宋体" w:hAnsi="宋体"/>
          <w:color w:val="000000" w:themeColor="text1"/>
        </w:rPr>
        <w:t>,</w:t>
      </w:r>
      <w:r w:rsidRPr="00E76C8F">
        <w:rPr>
          <w:rFonts w:ascii="Times New Roman" w:eastAsia="宋体" w:hAnsi="宋体"/>
          <w:color w:val="000000" w:themeColor="text1"/>
        </w:rPr>
        <w:t>说明能量的转化具有</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性。 </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7</w:t>
      </w:r>
      <w:r w:rsidRPr="00E76C8F">
        <w:rPr>
          <w:rFonts w:ascii="Times New Roman" w:eastAsia="宋体" w:hAnsi="Times New Roman"/>
          <w:i/>
          <w:color w:val="000000" w:themeColor="text1"/>
        </w:rPr>
        <w:t>.</w:t>
      </w:r>
      <w:r w:rsidRPr="00E76C8F">
        <w:rPr>
          <w:rFonts w:ascii="Times New Roman" w:eastAsia="宋体" w:hAnsi="宋体"/>
          <w:color w:val="000000" w:themeColor="text1"/>
        </w:rPr>
        <w:t>小聪观看电视科技频道获得</w:t>
      </w:r>
      <w:r w:rsidRPr="00E76C8F">
        <w:rPr>
          <w:rFonts w:ascii="Times New Roman" w:eastAsia="宋体" w:hAnsi="Times New Roman"/>
          <w:color w:val="000000" w:themeColor="text1"/>
        </w:rPr>
        <w:t>“</w:t>
      </w:r>
      <w:r w:rsidRPr="00E76C8F">
        <w:rPr>
          <w:rFonts w:ascii="Times New Roman" w:eastAsia="宋体" w:hAnsi="宋体"/>
          <w:color w:val="000000" w:themeColor="text1"/>
        </w:rPr>
        <w:t>我国首颗原子弹和氢弹分别于</w:t>
      </w:r>
      <w:r w:rsidRPr="00E76C8F">
        <w:rPr>
          <w:rFonts w:ascii="Times New Roman" w:eastAsia="宋体" w:hAnsi="宋体"/>
          <w:color w:val="000000" w:themeColor="text1"/>
        </w:rPr>
        <w:t>1964</w:t>
      </w:r>
      <w:r w:rsidRPr="00E76C8F">
        <w:rPr>
          <w:rFonts w:ascii="Times New Roman" w:eastAsia="宋体" w:hAnsi="宋体"/>
          <w:color w:val="000000" w:themeColor="text1"/>
        </w:rPr>
        <w:t>年和</w:t>
      </w:r>
      <w:r w:rsidRPr="00E76C8F">
        <w:rPr>
          <w:rFonts w:ascii="Times New Roman" w:eastAsia="宋体" w:hAnsi="宋体"/>
          <w:color w:val="000000" w:themeColor="text1"/>
        </w:rPr>
        <w:t>1967</w:t>
      </w:r>
      <w:r w:rsidRPr="00E76C8F">
        <w:rPr>
          <w:rFonts w:ascii="Times New Roman" w:eastAsia="宋体" w:hAnsi="宋体"/>
          <w:color w:val="000000" w:themeColor="text1"/>
        </w:rPr>
        <w:t>年成功爆炸</w:t>
      </w:r>
      <w:r w:rsidRPr="00E76C8F">
        <w:rPr>
          <w:rFonts w:ascii="Times New Roman" w:eastAsia="宋体" w:hAnsi="Times New Roman"/>
          <w:color w:val="000000" w:themeColor="text1"/>
        </w:rPr>
        <w:t>”</w:t>
      </w:r>
      <w:r w:rsidRPr="00E76C8F">
        <w:rPr>
          <w:rFonts w:ascii="Times New Roman" w:eastAsia="宋体" w:hAnsi="宋体"/>
          <w:color w:val="000000" w:themeColor="text1"/>
        </w:rPr>
        <w:t>的信息是通过</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波传递给电视的</w:t>
      </w:r>
      <w:r w:rsidRPr="00E76C8F">
        <w:rPr>
          <w:rFonts w:ascii="Times New Roman" w:eastAsia="宋体" w:hAnsi="宋体"/>
          <w:color w:val="000000" w:themeColor="text1"/>
        </w:rPr>
        <w:t>;</w:t>
      </w:r>
      <w:r w:rsidRPr="00E76C8F">
        <w:rPr>
          <w:rFonts w:ascii="Times New Roman" w:eastAsia="宋体" w:hAnsi="宋体"/>
          <w:color w:val="000000" w:themeColor="text1"/>
        </w:rPr>
        <w:t>原子弹和氢弹爆炸时释放的核能属于</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一次</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二次</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能源。 </w:t>
      </w:r>
    </w:p>
    <w:p w:rsidR="007F65C3" w:rsidRPr="00E76C8F" w:rsidRDefault="007F65C3" w:rsidP="007F65C3">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能力提升</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8</w:t>
      </w:r>
      <w:r w:rsidRPr="00E76C8F">
        <w:rPr>
          <w:rFonts w:ascii="Times New Roman" w:eastAsia="宋体" w:hAnsi="Times New Roman"/>
          <w:i/>
          <w:color w:val="000000" w:themeColor="text1"/>
        </w:rPr>
        <w:t>.</w:t>
      </w:r>
      <w:r w:rsidRPr="00E76C8F">
        <w:rPr>
          <w:rFonts w:ascii="Times New Roman" w:eastAsia="宋体" w:hAnsi="宋体"/>
          <w:color w:val="000000" w:themeColor="text1"/>
        </w:rPr>
        <w:t>武汉市的某氢能源公交车如图所示。这种公交车不用加油、无需充电</w:t>
      </w:r>
      <w:r w:rsidRPr="00E76C8F">
        <w:rPr>
          <w:rFonts w:ascii="Times New Roman" w:eastAsia="宋体" w:hAnsi="宋体"/>
          <w:color w:val="000000" w:themeColor="text1"/>
        </w:rPr>
        <w:t>,3</w:t>
      </w:r>
      <w:r w:rsidRPr="00E76C8F">
        <w:rPr>
          <w:rFonts w:ascii="Times New Roman" w:eastAsia="宋体" w:hAnsi="宋体"/>
          <w:color w:val="000000" w:themeColor="text1"/>
        </w:rPr>
        <w:t>分钟</w:t>
      </w:r>
      <w:r w:rsidRPr="00E76C8F">
        <w:rPr>
          <w:rFonts w:ascii="Times New Roman" w:eastAsia="宋体" w:hAnsi="Times New Roman"/>
          <w:color w:val="000000" w:themeColor="text1"/>
        </w:rPr>
        <w:t>“</w:t>
      </w:r>
      <w:r w:rsidRPr="00E76C8F">
        <w:rPr>
          <w:rFonts w:ascii="Times New Roman" w:eastAsia="宋体" w:hAnsi="宋体"/>
          <w:color w:val="000000" w:themeColor="text1"/>
        </w:rPr>
        <w:t>喝</w:t>
      </w:r>
      <w:r w:rsidRPr="00E76C8F">
        <w:rPr>
          <w:rFonts w:ascii="Times New Roman" w:eastAsia="宋体" w:hAnsi="Times New Roman"/>
          <w:color w:val="000000" w:themeColor="text1"/>
        </w:rPr>
        <w:t>”</w:t>
      </w:r>
      <w:r w:rsidRPr="00E76C8F">
        <w:rPr>
          <w:rFonts w:ascii="Times New Roman" w:eastAsia="宋体" w:hAnsi="宋体"/>
          <w:color w:val="000000" w:themeColor="text1"/>
        </w:rPr>
        <w:t>满氢气</w:t>
      </w:r>
      <w:r w:rsidRPr="00E76C8F">
        <w:rPr>
          <w:rFonts w:ascii="Times New Roman" w:eastAsia="宋体" w:hAnsi="宋体"/>
          <w:color w:val="000000" w:themeColor="text1"/>
        </w:rPr>
        <w:t>,</w:t>
      </w:r>
      <w:r w:rsidRPr="00E76C8F">
        <w:rPr>
          <w:rFonts w:ascii="Times New Roman" w:eastAsia="宋体" w:hAnsi="宋体"/>
          <w:color w:val="000000" w:themeColor="text1"/>
        </w:rPr>
        <w:t>就能一口气跑上</w:t>
      </w:r>
      <w:r w:rsidRPr="00E76C8F">
        <w:rPr>
          <w:rFonts w:ascii="Times New Roman" w:eastAsia="宋体" w:hAnsi="宋体"/>
          <w:color w:val="000000" w:themeColor="text1"/>
        </w:rPr>
        <w:t>600</w:t>
      </w:r>
      <w:r w:rsidRPr="00E76C8F">
        <w:rPr>
          <w:rFonts w:ascii="Times New Roman" w:eastAsia="宋体" w:hAnsi="宋体"/>
          <w:color w:val="000000" w:themeColor="text1"/>
        </w:rPr>
        <w:t>公里</w:t>
      </w:r>
      <w:r w:rsidRPr="00E76C8F">
        <w:rPr>
          <w:rFonts w:ascii="Times New Roman" w:eastAsia="宋体" w:hAnsi="宋体"/>
          <w:color w:val="000000" w:themeColor="text1"/>
        </w:rPr>
        <w:t>,</w:t>
      </w:r>
      <w:r w:rsidRPr="00E76C8F">
        <w:rPr>
          <w:rFonts w:ascii="Times New Roman" w:eastAsia="宋体" w:hAnsi="宋体"/>
          <w:color w:val="000000" w:themeColor="text1"/>
        </w:rPr>
        <w:t>且全程零碳排放</w:t>
      </w:r>
      <w:r w:rsidRPr="00E76C8F">
        <w:rPr>
          <w:rFonts w:ascii="Times New Roman" w:eastAsia="宋体" w:hAnsi="宋体"/>
          <w:color w:val="000000" w:themeColor="text1"/>
        </w:rPr>
        <w:t>,</w:t>
      </w:r>
      <w:r w:rsidRPr="00E76C8F">
        <w:rPr>
          <w:rFonts w:ascii="Times New Roman" w:eastAsia="宋体" w:hAnsi="宋体"/>
          <w:color w:val="000000" w:themeColor="text1"/>
        </w:rPr>
        <w:t>连</w:t>
      </w:r>
      <w:r w:rsidRPr="00E76C8F">
        <w:rPr>
          <w:rFonts w:ascii="Times New Roman" w:eastAsia="宋体" w:hAnsi="Times New Roman"/>
          <w:color w:val="000000" w:themeColor="text1"/>
        </w:rPr>
        <w:t>“</w:t>
      </w:r>
      <w:r w:rsidRPr="00E76C8F">
        <w:rPr>
          <w:rFonts w:ascii="Times New Roman" w:eastAsia="宋体" w:hAnsi="宋体"/>
          <w:color w:val="000000" w:themeColor="text1"/>
        </w:rPr>
        <w:t>滴</w:t>
      </w:r>
      <w:r w:rsidRPr="00E76C8F">
        <w:rPr>
          <w:rFonts w:ascii="Times New Roman" w:eastAsia="宋体" w:hAnsi="Times New Roman"/>
          <w:color w:val="000000" w:themeColor="text1"/>
        </w:rPr>
        <w:t>”</w:t>
      </w:r>
      <w:r w:rsidRPr="00E76C8F">
        <w:rPr>
          <w:rFonts w:ascii="Times New Roman" w:eastAsia="宋体" w:hAnsi="宋体"/>
          <w:color w:val="000000" w:themeColor="text1"/>
        </w:rPr>
        <w:t>出来的水也能直接饮用。下列说法正确的是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7F65C3" w:rsidRPr="00E76C8F" w:rsidRDefault="007F65C3" w:rsidP="007F65C3">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04A5B8C3" wp14:editId="64ADD326">
            <wp:extent cx="1396080" cy="787320"/>
            <wp:effectExtent l="0" t="0" r="0" b="0"/>
            <wp:docPr id="891" name="LW9QXR176.eps" descr="id:21474991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73.jpeg"/>
                    <pic:cNvPicPr/>
                  </pic:nvPicPr>
                  <pic:blipFill>
                    <a:blip r:embed="rId8"/>
                    <a:stretch>
                      <a:fillRect/>
                    </a:stretch>
                  </pic:blipFill>
                  <pic:spPr>
                    <a:xfrm>
                      <a:off x="0" y="0"/>
                      <a:ext cx="1396080" cy="787320"/>
                    </a:xfrm>
                    <a:prstGeom prst="rect">
                      <a:avLst/>
                    </a:prstGeom>
                  </pic:spPr>
                </pic:pic>
              </a:graphicData>
            </a:graphic>
          </wp:inline>
        </w:drawing>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氢能源公交车使用的氢能源是一次能源</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停在站台上的公交车以旁边缓缓出站的另一辆公交车为参照物是静止的</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公交车发动机的能量损失中</w:t>
      </w:r>
      <w:r w:rsidRPr="00E76C8F">
        <w:rPr>
          <w:rFonts w:ascii="Times New Roman" w:eastAsia="宋体" w:hAnsi="宋体"/>
          <w:color w:val="000000" w:themeColor="text1"/>
        </w:rPr>
        <w:t>,</w:t>
      </w:r>
      <w:r w:rsidRPr="00E76C8F">
        <w:rPr>
          <w:rFonts w:ascii="Times New Roman" w:eastAsia="宋体" w:hAnsi="宋体"/>
          <w:color w:val="000000" w:themeColor="text1"/>
        </w:rPr>
        <w:t>燃气带走的能量最少</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汽车制动时</w:t>
      </w:r>
      <w:r w:rsidRPr="00E76C8F">
        <w:rPr>
          <w:rFonts w:ascii="Times New Roman" w:eastAsia="宋体" w:hAnsi="宋体"/>
          <w:color w:val="000000" w:themeColor="text1"/>
        </w:rPr>
        <w:t>,</w:t>
      </w:r>
      <w:r w:rsidRPr="00E76C8F">
        <w:rPr>
          <w:rFonts w:ascii="Times New Roman" w:eastAsia="宋体" w:hAnsi="宋体"/>
          <w:color w:val="000000" w:themeColor="text1"/>
        </w:rPr>
        <w:t>由于摩擦</w:t>
      </w:r>
      <w:r w:rsidRPr="00E76C8F">
        <w:rPr>
          <w:rFonts w:ascii="Times New Roman" w:eastAsia="宋体" w:hAnsi="宋体"/>
          <w:color w:val="000000" w:themeColor="text1"/>
        </w:rPr>
        <w:t>,</w:t>
      </w:r>
      <w:r w:rsidRPr="00E76C8F">
        <w:rPr>
          <w:rFonts w:ascii="Times New Roman" w:eastAsia="宋体" w:hAnsi="宋体"/>
          <w:color w:val="000000" w:themeColor="text1"/>
        </w:rPr>
        <w:t>动能转化成了内能</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9</w:t>
      </w:r>
      <w:r w:rsidRPr="00E76C8F">
        <w:rPr>
          <w:rFonts w:ascii="Times New Roman" w:eastAsia="宋体" w:hAnsi="Times New Roman"/>
          <w:i/>
          <w:color w:val="000000" w:themeColor="text1"/>
        </w:rPr>
        <w:t>.</w:t>
      </w:r>
      <w:r w:rsidRPr="00E76C8F">
        <w:rPr>
          <w:rFonts w:ascii="Times New Roman" w:eastAsia="宋体" w:hAnsi="宋体"/>
          <w:color w:val="000000" w:themeColor="text1"/>
        </w:rPr>
        <w:t>2023</w:t>
      </w:r>
      <w:r w:rsidRPr="00E76C8F">
        <w:rPr>
          <w:rFonts w:ascii="Times New Roman" w:eastAsia="宋体" w:hAnsi="宋体"/>
          <w:color w:val="000000" w:themeColor="text1"/>
        </w:rPr>
        <w:t>年</w:t>
      </w:r>
      <w:r w:rsidRPr="00E76C8F">
        <w:rPr>
          <w:rFonts w:ascii="Times New Roman" w:eastAsia="宋体" w:hAnsi="宋体"/>
          <w:color w:val="000000" w:themeColor="text1"/>
        </w:rPr>
        <w:t>11</w:t>
      </w:r>
      <w:r w:rsidRPr="00E76C8F">
        <w:rPr>
          <w:rFonts w:ascii="Times New Roman" w:eastAsia="宋体" w:hAnsi="宋体"/>
          <w:color w:val="000000" w:themeColor="text1"/>
        </w:rPr>
        <w:t>月</w:t>
      </w:r>
      <w:r w:rsidRPr="00E76C8F">
        <w:rPr>
          <w:rFonts w:ascii="Times New Roman" w:eastAsia="宋体" w:hAnsi="宋体"/>
          <w:color w:val="000000" w:themeColor="text1"/>
        </w:rPr>
        <w:t>25</w:t>
      </w:r>
      <w:r w:rsidRPr="00E76C8F">
        <w:rPr>
          <w:rFonts w:ascii="Times New Roman" w:eastAsia="宋体" w:hAnsi="宋体"/>
          <w:color w:val="000000" w:themeColor="text1"/>
        </w:rPr>
        <w:t>日</w:t>
      </w:r>
      <w:r w:rsidRPr="00E76C8F">
        <w:rPr>
          <w:rFonts w:ascii="Times New Roman" w:eastAsia="宋体" w:hAnsi="宋体"/>
          <w:color w:val="000000" w:themeColor="text1"/>
        </w:rPr>
        <w:t>,</w:t>
      </w:r>
      <w:r w:rsidRPr="00E76C8F">
        <w:rPr>
          <w:rFonts w:ascii="Times New Roman" w:eastAsia="宋体" w:hAnsi="宋体"/>
          <w:color w:val="000000" w:themeColor="text1"/>
        </w:rPr>
        <w:t>我国西北地区首台抽水蓄能机组</w:t>
      </w:r>
      <w:r w:rsidRPr="00E76C8F">
        <w:rPr>
          <w:rFonts w:ascii="Times New Roman" w:eastAsia="宋体" w:hAnsi="Times New Roman"/>
          <w:color w:val="000000" w:themeColor="text1"/>
        </w:rPr>
        <w:t>——</w:t>
      </w:r>
      <w:r w:rsidRPr="00E76C8F">
        <w:rPr>
          <w:rFonts w:ascii="Times New Roman" w:eastAsia="宋体" w:hAnsi="宋体"/>
          <w:color w:val="000000" w:themeColor="text1"/>
        </w:rPr>
        <w:t>国家电网新疆阜康抽水蓄能电站</w:t>
      </w:r>
      <w:r w:rsidRPr="00E76C8F">
        <w:rPr>
          <w:rFonts w:ascii="Times New Roman" w:eastAsia="宋体" w:hAnsi="宋体"/>
          <w:color w:val="000000" w:themeColor="text1"/>
        </w:rPr>
        <w:t>1</w:t>
      </w:r>
      <w:r w:rsidRPr="00E76C8F">
        <w:rPr>
          <w:rFonts w:ascii="Times New Roman" w:eastAsia="宋体" w:hAnsi="宋体"/>
          <w:color w:val="000000" w:themeColor="text1"/>
        </w:rPr>
        <w:t>号机组投产发电</w:t>
      </w:r>
      <w:r w:rsidRPr="00E76C8F">
        <w:rPr>
          <w:rFonts w:ascii="Times New Roman" w:eastAsia="宋体" w:hAnsi="宋体"/>
          <w:color w:val="000000" w:themeColor="text1"/>
        </w:rPr>
        <w:t>,</w:t>
      </w:r>
      <w:r w:rsidRPr="00E76C8F">
        <w:rPr>
          <w:rFonts w:ascii="Times New Roman" w:eastAsia="宋体" w:hAnsi="宋体"/>
          <w:color w:val="000000" w:themeColor="text1"/>
        </w:rPr>
        <w:t>实现了新疆和西北电网调节性电源的新突破。</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(1)</w:t>
      </w:r>
      <w:r w:rsidRPr="00E76C8F">
        <w:rPr>
          <w:rFonts w:ascii="Times New Roman" w:eastAsia="宋体" w:hAnsi="宋体"/>
          <w:color w:val="000000" w:themeColor="text1"/>
        </w:rPr>
        <w:t>电站建在海拔</w:t>
      </w:r>
      <w:r w:rsidRPr="00E76C8F">
        <w:rPr>
          <w:rFonts w:ascii="Times New Roman" w:eastAsia="宋体" w:hAnsi="宋体"/>
          <w:color w:val="000000" w:themeColor="text1"/>
        </w:rPr>
        <w:t>2 000 m</w:t>
      </w:r>
      <w:r w:rsidRPr="00E76C8F">
        <w:rPr>
          <w:rFonts w:ascii="Times New Roman" w:eastAsia="宋体" w:hAnsi="宋体"/>
          <w:color w:val="000000" w:themeColor="text1"/>
        </w:rPr>
        <w:t>左右的天山深处</w:t>
      </w:r>
      <w:r w:rsidRPr="00E76C8F">
        <w:rPr>
          <w:rFonts w:ascii="Times New Roman" w:eastAsia="宋体" w:hAnsi="宋体"/>
          <w:color w:val="000000" w:themeColor="text1"/>
        </w:rPr>
        <w:t>,</w:t>
      </w:r>
      <w:r w:rsidRPr="00E76C8F">
        <w:rPr>
          <w:rFonts w:ascii="Times New Roman" w:eastAsia="宋体" w:hAnsi="宋体"/>
          <w:color w:val="000000" w:themeColor="text1"/>
        </w:rPr>
        <w:t>该处气压</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高于</w:t>
      </w:r>
      <w:r w:rsidRPr="00E76C8F">
        <w:rPr>
          <w:rFonts w:ascii="Times New Roman" w:eastAsia="宋体" w:hAnsi="Times New Roman"/>
          <w:color w:val="000000" w:themeColor="text1"/>
        </w:rPr>
        <w:t>”“</w:t>
      </w:r>
      <w:r w:rsidRPr="00E76C8F">
        <w:rPr>
          <w:rFonts w:ascii="Times New Roman" w:eastAsia="宋体" w:hAnsi="宋体"/>
          <w:color w:val="000000" w:themeColor="text1"/>
        </w:rPr>
        <w:t>等于</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低于</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标准大气压。弥漫在山间的云雾为电站蒙上了一层神秘的色彩</w:t>
      </w:r>
      <w:r w:rsidRPr="00E76C8F">
        <w:rPr>
          <w:rFonts w:ascii="Times New Roman" w:eastAsia="宋体" w:hAnsi="宋体"/>
          <w:color w:val="000000" w:themeColor="text1"/>
        </w:rPr>
        <w:t>,</w:t>
      </w:r>
      <w:r w:rsidRPr="00E76C8F">
        <w:rPr>
          <w:rFonts w:ascii="Times New Roman" w:eastAsia="宋体" w:hAnsi="宋体"/>
          <w:color w:val="000000" w:themeColor="text1"/>
        </w:rPr>
        <w:t>雾是水蒸气</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填物态变化名称</w:t>
      </w:r>
      <w:r w:rsidRPr="00E76C8F">
        <w:rPr>
          <w:rFonts w:ascii="Times New Roman" w:eastAsia="宋体" w:hAnsi="宋体"/>
          <w:color w:val="000000" w:themeColor="text1"/>
        </w:rPr>
        <w:t>)</w:t>
      </w:r>
      <w:r w:rsidRPr="00E76C8F">
        <w:rPr>
          <w:rFonts w:ascii="Times New Roman" w:eastAsia="宋体" w:hAnsi="宋体"/>
          <w:color w:val="000000" w:themeColor="text1"/>
        </w:rPr>
        <w:t>形成的。 </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w:t>
      </w:r>
      <w:r w:rsidRPr="00E76C8F">
        <w:rPr>
          <w:rFonts w:ascii="Times New Roman" w:eastAsia="宋体" w:hAnsi="宋体"/>
          <w:color w:val="000000" w:themeColor="text1"/>
        </w:rPr>
        <w:t>新疆的风光电资源充足</w:t>
      </w:r>
      <w:r w:rsidRPr="00E76C8F">
        <w:rPr>
          <w:rFonts w:ascii="Times New Roman" w:eastAsia="宋体" w:hAnsi="宋体"/>
          <w:color w:val="000000" w:themeColor="text1"/>
        </w:rPr>
        <w:t>,</w:t>
      </w:r>
      <w:r w:rsidRPr="00E76C8F">
        <w:rPr>
          <w:rFonts w:ascii="Times New Roman" w:eastAsia="宋体" w:hAnsi="宋体"/>
          <w:color w:val="000000" w:themeColor="text1"/>
        </w:rPr>
        <w:t>产能过剩时</w:t>
      </w:r>
      <w:r w:rsidRPr="00E76C8F">
        <w:rPr>
          <w:rFonts w:ascii="Times New Roman" w:eastAsia="宋体" w:hAnsi="宋体"/>
          <w:color w:val="000000" w:themeColor="text1"/>
        </w:rPr>
        <w:t>,</w:t>
      </w:r>
      <w:r w:rsidRPr="00E76C8F">
        <w:rPr>
          <w:rFonts w:ascii="Times New Roman" w:eastAsia="宋体" w:hAnsi="宋体"/>
          <w:color w:val="000000" w:themeColor="text1"/>
        </w:rPr>
        <w:t>抽水蓄能电站安装的可逆式发电机组处于</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抽水</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发电</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状态</w:t>
      </w:r>
      <w:r w:rsidRPr="00E76C8F">
        <w:rPr>
          <w:rFonts w:ascii="Times New Roman" w:eastAsia="宋体" w:hAnsi="宋体"/>
          <w:color w:val="000000" w:themeColor="text1"/>
        </w:rPr>
        <w:t>,</w:t>
      </w:r>
      <w:r w:rsidRPr="00E76C8F">
        <w:rPr>
          <w:rFonts w:ascii="Times New Roman" w:eastAsia="宋体" w:hAnsi="宋体"/>
          <w:color w:val="000000" w:themeColor="text1"/>
        </w:rPr>
        <w:t>提高了电网对风电、光伏等新能源的接纳能力</w:t>
      </w:r>
      <w:r w:rsidRPr="00E76C8F">
        <w:rPr>
          <w:rFonts w:ascii="Times New Roman" w:eastAsia="宋体" w:hAnsi="宋体"/>
          <w:color w:val="000000" w:themeColor="text1"/>
        </w:rPr>
        <w:t>,</w:t>
      </w:r>
      <w:r w:rsidRPr="00E76C8F">
        <w:rPr>
          <w:rFonts w:ascii="Times New Roman" w:eastAsia="宋体" w:hAnsi="宋体"/>
          <w:color w:val="000000" w:themeColor="text1"/>
        </w:rPr>
        <w:t>该过程中增加了水库中水的</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动能</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重力势能</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增加的水能属于</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次能源。 </w:t>
      </w:r>
    </w:p>
    <w:p w:rsidR="007F65C3" w:rsidRPr="00E76C8F" w:rsidRDefault="007F65C3" w:rsidP="007F65C3">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(3)</w:t>
      </w:r>
      <w:r w:rsidRPr="00E76C8F">
        <w:rPr>
          <w:rFonts w:ascii="Times New Roman" w:eastAsia="宋体" w:hAnsi="宋体"/>
          <w:color w:val="000000" w:themeColor="text1"/>
        </w:rPr>
        <w:t>水力发电是把</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能转化为电能。 </w:t>
      </w:r>
    </w:p>
    <w:p w:rsidR="00647169" w:rsidRDefault="00647169"/>
    <w:p w:rsidR="007F65C3" w:rsidRDefault="007F65C3">
      <w:r>
        <w:lastRenderedPageBreak/>
        <w:t>答案：</w:t>
      </w:r>
    </w:p>
    <w:p w:rsidR="007F65C3" w:rsidRPr="00F12A30" w:rsidRDefault="007F65C3" w:rsidP="007F65C3">
      <w:pPr>
        <w:tabs>
          <w:tab w:val="left" w:pos="1621"/>
          <w:tab w:val="left" w:pos="2914"/>
          <w:tab w:val="left" w:pos="3997"/>
          <w:tab w:val="left" w:pos="5074"/>
        </w:tabs>
        <w:spacing w:line="288" w:lineRule="auto"/>
        <w:rPr>
          <w:rFonts w:ascii="Times New Roman" w:eastAsia="宋体" w:hAnsi="宋体"/>
          <w:color w:val="000000" w:themeColor="text1"/>
        </w:rPr>
      </w:pPr>
      <w:r w:rsidRPr="00F12A30">
        <w:rPr>
          <w:rFonts w:ascii="Times New Roman" w:eastAsia="宋体" w:hAnsi="Times New Roman"/>
          <w:b/>
          <w:color w:val="000000" w:themeColor="text1"/>
        </w:rPr>
        <w:t>1</w:t>
      </w:r>
      <w:r w:rsidRPr="00F12A30">
        <w:rPr>
          <w:rFonts w:ascii="Times New Roman" w:eastAsia="宋体" w:hAnsi="Times New Roman"/>
          <w:i/>
          <w:color w:val="000000" w:themeColor="text1"/>
        </w:rPr>
        <w:t>.</w:t>
      </w:r>
      <w:r w:rsidRPr="00F12A30">
        <w:rPr>
          <w:rFonts w:ascii="Times New Roman" w:eastAsia="宋体" w:hAnsi="宋体"/>
          <w:color w:val="000000" w:themeColor="text1"/>
        </w:rPr>
        <w:t>A</w:t>
      </w:r>
      <w:r w:rsidRPr="00F12A30">
        <w:rPr>
          <w:rFonts w:ascii="Times New Roman" w:eastAsia="宋体" w:hAnsi="宋体"/>
          <w:i/>
          <w:color w:val="000000" w:themeColor="text1"/>
        </w:rPr>
        <w:t xml:space="preserve">　</w:t>
      </w:r>
      <w:r w:rsidRPr="00F12A30">
        <w:rPr>
          <w:rFonts w:ascii="Times New Roman" w:eastAsia="宋体" w:hAnsi="Times New Roman"/>
          <w:b/>
          <w:color w:val="000000" w:themeColor="text1"/>
        </w:rPr>
        <w:t>2</w:t>
      </w:r>
      <w:r w:rsidRPr="00F12A30">
        <w:rPr>
          <w:rFonts w:ascii="Times New Roman" w:eastAsia="宋体" w:hAnsi="Times New Roman"/>
          <w:i/>
          <w:color w:val="000000" w:themeColor="text1"/>
        </w:rPr>
        <w:t>.</w:t>
      </w:r>
      <w:r w:rsidRPr="00F12A30">
        <w:rPr>
          <w:rFonts w:ascii="Times New Roman" w:eastAsia="宋体" w:hAnsi="宋体"/>
          <w:color w:val="000000" w:themeColor="text1"/>
        </w:rPr>
        <w:t>C</w:t>
      </w:r>
      <w:r w:rsidRPr="00F12A30">
        <w:rPr>
          <w:rFonts w:ascii="Times New Roman" w:eastAsia="宋体" w:hAnsi="宋体"/>
          <w:i/>
          <w:color w:val="000000" w:themeColor="text1"/>
        </w:rPr>
        <w:t xml:space="preserve">　</w:t>
      </w:r>
      <w:r w:rsidRPr="00F12A30">
        <w:rPr>
          <w:rFonts w:ascii="Times New Roman" w:eastAsia="宋体" w:hAnsi="Times New Roman"/>
          <w:b/>
          <w:color w:val="000000" w:themeColor="text1"/>
        </w:rPr>
        <w:t>3</w:t>
      </w:r>
      <w:r w:rsidRPr="00F12A30">
        <w:rPr>
          <w:rFonts w:ascii="Times New Roman" w:eastAsia="宋体" w:hAnsi="Times New Roman"/>
          <w:i/>
          <w:color w:val="000000" w:themeColor="text1"/>
        </w:rPr>
        <w:t>.</w:t>
      </w:r>
      <w:r w:rsidRPr="00F12A30">
        <w:rPr>
          <w:rFonts w:ascii="Times New Roman" w:eastAsia="宋体" w:hAnsi="宋体"/>
          <w:color w:val="000000" w:themeColor="text1"/>
        </w:rPr>
        <w:t>B</w:t>
      </w:r>
      <w:r w:rsidRPr="00F12A30">
        <w:rPr>
          <w:rFonts w:ascii="Times New Roman" w:eastAsia="宋体" w:hAnsi="宋体"/>
          <w:i/>
          <w:color w:val="000000" w:themeColor="text1"/>
        </w:rPr>
        <w:t xml:space="preserve">　</w:t>
      </w:r>
      <w:r w:rsidRPr="00F12A30">
        <w:rPr>
          <w:rFonts w:ascii="Times New Roman" w:eastAsia="宋体" w:hAnsi="Times New Roman"/>
          <w:b/>
          <w:color w:val="000000" w:themeColor="text1"/>
        </w:rPr>
        <w:t>4</w:t>
      </w:r>
      <w:r w:rsidRPr="00F12A30">
        <w:rPr>
          <w:rFonts w:ascii="Times New Roman" w:eastAsia="宋体" w:hAnsi="Times New Roman"/>
          <w:i/>
          <w:color w:val="000000" w:themeColor="text1"/>
        </w:rPr>
        <w:t>.</w:t>
      </w:r>
      <w:r w:rsidRPr="00F12A30">
        <w:rPr>
          <w:rFonts w:ascii="Times New Roman" w:eastAsia="宋体" w:hAnsi="宋体"/>
          <w:color w:val="000000" w:themeColor="text1"/>
        </w:rPr>
        <w:t>A</w:t>
      </w:r>
      <w:r w:rsidRPr="00F12A30">
        <w:rPr>
          <w:rFonts w:ascii="Times New Roman" w:eastAsia="宋体" w:hAnsi="宋体"/>
          <w:i/>
          <w:color w:val="000000" w:themeColor="text1"/>
        </w:rPr>
        <w:t xml:space="preserve">　</w:t>
      </w:r>
      <w:r w:rsidRPr="00F12A30">
        <w:rPr>
          <w:rFonts w:ascii="Times New Roman" w:eastAsia="宋体" w:hAnsi="Times New Roman"/>
          <w:b/>
          <w:color w:val="000000" w:themeColor="text1"/>
        </w:rPr>
        <w:t>5</w:t>
      </w:r>
      <w:r w:rsidRPr="00F12A30">
        <w:rPr>
          <w:rFonts w:ascii="Times New Roman" w:eastAsia="宋体" w:hAnsi="Times New Roman"/>
          <w:i/>
          <w:color w:val="000000" w:themeColor="text1"/>
        </w:rPr>
        <w:t>.</w:t>
      </w:r>
      <w:r w:rsidRPr="00F12A30">
        <w:rPr>
          <w:rFonts w:ascii="Times New Roman" w:eastAsia="宋体" w:hAnsi="宋体"/>
          <w:color w:val="000000" w:themeColor="text1"/>
        </w:rPr>
        <w:t>D</w:t>
      </w:r>
      <w:r w:rsidRPr="00F12A30">
        <w:rPr>
          <w:rFonts w:ascii="Times New Roman" w:eastAsia="宋体" w:hAnsi="宋体"/>
          <w:i/>
          <w:color w:val="000000" w:themeColor="text1"/>
        </w:rPr>
        <w:t xml:space="preserve">　</w:t>
      </w:r>
    </w:p>
    <w:p w:rsidR="007F65C3" w:rsidRPr="00F12A30" w:rsidRDefault="007F65C3" w:rsidP="007F65C3">
      <w:pPr>
        <w:tabs>
          <w:tab w:val="left" w:pos="1621"/>
          <w:tab w:val="left" w:pos="2914"/>
          <w:tab w:val="left" w:pos="3997"/>
          <w:tab w:val="left" w:pos="5074"/>
        </w:tabs>
        <w:spacing w:line="288" w:lineRule="auto"/>
        <w:rPr>
          <w:rFonts w:ascii="Times New Roman" w:eastAsia="宋体" w:hAnsi="宋体"/>
          <w:color w:val="000000" w:themeColor="text1"/>
        </w:rPr>
      </w:pPr>
      <w:r w:rsidRPr="00F12A30">
        <w:rPr>
          <w:rFonts w:ascii="Times New Roman" w:eastAsia="宋体" w:hAnsi="Times New Roman"/>
          <w:b/>
          <w:color w:val="000000" w:themeColor="text1"/>
        </w:rPr>
        <w:t>6</w:t>
      </w:r>
      <w:r w:rsidRPr="00F12A30">
        <w:rPr>
          <w:rFonts w:ascii="Times New Roman" w:eastAsia="宋体" w:hAnsi="Times New Roman"/>
          <w:i/>
          <w:color w:val="000000" w:themeColor="text1"/>
        </w:rPr>
        <w:t>.</w:t>
      </w:r>
      <w:r w:rsidRPr="00F12A30">
        <w:rPr>
          <w:rFonts w:ascii="Arial" w:eastAsia="黑体" w:hAnsi="黑体"/>
          <w:color w:val="000000" w:themeColor="text1"/>
        </w:rPr>
        <w:t>答案</w:t>
      </w:r>
      <w:r w:rsidRPr="00F12A30">
        <w:rPr>
          <w:rFonts w:ascii="Arial" w:eastAsia="黑体" w:hAnsi="黑体"/>
          <w:color w:val="000000" w:themeColor="text1"/>
        </w:rPr>
        <w:t>:</w:t>
      </w:r>
      <w:r w:rsidRPr="00F12A30">
        <w:rPr>
          <w:rFonts w:ascii="Times New Roman" w:eastAsia="宋体" w:hAnsi="宋体"/>
          <w:color w:val="000000" w:themeColor="text1"/>
        </w:rPr>
        <w:t>二次</w:t>
      </w:r>
      <w:r w:rsidRPr="00F12A30">
        <w:rPr>
          <w:rFonts w:ascii="Times New Roman" w:eastAsia="宋体" w:hAnsi="宋体"/>
          <w:i/>
          <w:color w:val="000000" w:themeColor="text1"/>
        </w:rPr>
        <w:t xml:space="preserve">　</w:t>
      </w:r>
      <w:r w:rsidRPr="00F12A30">
        <w:rPr>
          <w:rFonts w:ascii="Times New Roman" w:eastAsia="宋体" w:hAnsi="宋体"/>
          <w:color w:val="000000" w:themeColor="text1"/>
        </w:rPr>
        <w:t>方向</w:t>
      </w:r>
    </w:p>
    <w:p w:rsidR="007F65C3" w:rsidRPr="00F12A30" w:rsidRDefault="007F65C3" w:rsidP="007F65C3">
      <w:pPr>
        <w:tabs>
          <w:tab w:val="left" w:pos="1621"/>
          <w:tab w:val="left" w:pos="2914"/>
          <w:tab w:val="left" w:pos="3997"/>
          <w:tab w:val="left" w:pos="5074"/>
        </w:tabs>
        <w:spacing w:line="288" w:lineRule="auto"/>
        <w:rPr>
          <w:rFonts w:ascii="Times New Roman" w:eastAsia="宋体" w:hAnsi="宋体"/>
          <w:color w:val="000000" w:themeColor="text1"/>
        </w:rPr>
      </w:pPr>
      <w:r w:rsidRPr="00F12A30">
        <w:rPr>
          <w:rFonts w:ascii="Times New Roman" w:eastAsia="宋体" w:hAnsi="Times New Roman"/>
          <w:b/>
          <w:color w:val="000000" w:themeColor="text1"/>
        </w:rPr>
        <w:t>7</w:t>
      </w:r>
      <w:r w:rsidRPr="00F12A30">
        <w:rPr>
          <w:rFonts w:ascii="Times New Roman" w:eastAsia="宋体" w:hAnsi="Times New Roman"/>
          <w:i/>
          <w:color w:val="000000" w:themeColor="text1"/>
        </w:rPr>
        <w:t>.</w:t>
      </w:r>
      <w:r w:rsidRPr="00F12A30">
        <w:rPr>
          <w:rFonts w:ascii="Arial" w:eastAsia="黑体" w:hAnsi="黑体"/>
          <w:color w:val="000000" w:themeColor="text1"/>
        </w:rPr>
        <w:t>答案</w:t>
      </w:r>
      <w:r w:rsidRPr="00F12A30">
        <w:rPr>
          <w:rFonts w:ascii="Arial" w:eastAsia="黑体" w:hAnsi="黑体"/>
          <w:color w:val="000000" w:themeColor="text1"/>
        </w:rPr>
        <w:t>:</w:t>
      </w:r>
      <w:r w:rsidRPr="00F12A30">
        <w:rPr>
          <w:rFonts w:ascii="Times New Roman" w:eastAsia="宋体" w:hAnsi="宋体"/>
          <w:color w:val="000000" w:themeColor="text1"/>
        </w:rPr>
        <w:t>电磁</w:t>
      </w:r>
      <w:r w:rsidRPr="00F12A30">
        <w:rPr>
          <w:rFonts w:ascii="Times New Roman" w:eastAsia="宋体" w:hAnsi="宋体"/>
          <w:i/>
          <w:color w:val="000000" w:themeColor="text1"/>
        </w:rPr>
        <w:t xml:space="preserve">　</w:t>
      </w:r>
      <w:r w:rsidRPr="00F12A30">
        <w:rPr>
          <w:rFonts w:ascii="Times New Roman" w:eastAsia="宋体" w:hAnsi="宋体"/>
          <w:color w:val="000000" w:themeColor="text1"/>
        </w:rPr>
        <w:t>一次</w:t>
      </w:r>
    </w:p>
    <w:p w:rsidR="007F65C3" w:rsidRPr="00F12A30" w:rsidRDefault="007F65C3" w:rsidP="007F65C3">
      <w:pPr>
        <w:tabs>
          <w:tab w:val="left" w:pos="1621"/>
          <w:tab w:val="left" w:pos="2914"/>
          <w:tab w:val="left" w:pos="3997"/>
          <w:tab w:val="left" w:pos="5074"/>
        </w:tabs>
        <w:spacing w:line="288" w:lineRule="auto"/>
        <w:rPr>
          <w:rFonts w:ascii="Times New Roman" w:eastAsia="宋体" w:hAnsi="宋体"/>
          <w:color w:val="000000" w:themeColor="text1"/>
        </w:rPr>
      </w:pPr>
      <w:r w:rsidRPr="00F12A30">
        <w:rPr>
          <w:rFonts w:ascii="Times New Roman" w:eastAsia="宋体" w:hAnsi="Times New Roman"/>
          <w:b/>
          <w:color w:val="000000" w:themeColor="text1"/>
        </w:rPr>
        <w:t>8</w:t>
      </w:r>
      <w:r w:rsidRPr="00F12A30">
        <w:rPr>
          <w:rFonts w:ascii="Times New Roman" w:eastAsia="宋体" w:hAnsi="Times New Roman"/>
          <w:i/>
          <w:color w:val="000000" w:themeColor="text1"/>
        </w:rPr>
        <w:t>.</w:t>
      </w:r>
      <w:r w:rsidRPr="00F12A30">
        <w:rPr>
          <w:rFonts w:ascii="Times New Roman" w:eastAsia="宋体" w:hAnsi="宋体"/>
          <w:color w:val="000000" w:themeColor="text1"/>
        </w:rPr>
        <w:t>D</w:t>
      </w:r>
      <w:r w:rsidRPr="00F12A30">
        <w:rPr>
          <w:rFonts w:ascii="Times New Roman" w:eastAsia="宋体" w:hAnsi="宋体"/>
          <w:i/>
          <w:color w:val="000000" w:themeColor="text1"/>
        </w:rPr>
        <w:t xml:space="preserve">　</w:t>
      </w:r>
    </w:p>
    <w:p w:rsidR="007F65C3" w:rsidRPr="007F65C3" w:rsidRDefault="007F65C3" w:rsidP="007F65C3">
      <w:pPr>
        <w:tabs>
          <w:tab w:val="left" w:pos="1621"/>
          <w:tab w:val="left" w:pos="2914"/>
          <w:tab w:val="left" w:pos="3997"/>
          <w:tab w:val="left" w:pos="5074"/>
        </w:tabs>
        <w:spacing w:line="288" w:lineRule="auto"/>
        <w:rPr>
          <w:rFonts w:ascii="Times New Roman" w:eastAsia="宋体" w:hAnsi="宋体" w:hint="eastAsia"/>
          <w:color w:val="000000" w:themeColor="text1"/>
        </w:rPr>
      </w:pPr>
      <w:r w:rsidRPr="00F12A30">
        <w:rPr>
          <w:rFonts w:ascii="Times New Roman" w:eastAsia="宋体" w:hAnsi="Times New Roman"/>
          <w:b/>
          <w:color w:val="000000" w:themeColor="text1"/>
        </w:rPr>
        <w:t>9</w:t>
      </w:r>
      <w:r w:rsidRPr="00F12A30">
        <w:rPr>
          <w:rFonts w:ascii="Times New Roman" w:eastAsia="宋体" w:hAnsi="Times New Roman"/>
          <w:i/>
          <w:color w:val="000000" w:themeColor="text1"/>
        </w:rPr>
        <w:t>.</w:t>
      </w:r>
      <w:r w:rsidRPr="00F12A30">
        <w:rPr>
          <w:rFonts w:ascii="Arial" w:eastAsia="黑体" w:hAnsi="黑体"/>
          <w:color w:val="000000" w:themeColor="text1"/>
        </w:rPr>
        <w:t>答案</w:t>
      </w:r>
      <w:r w:rsidRPr="00F12A30">
        <w:rPr>
          <w:rFonts w:ascii="Arial" w:eastAsia="黑体" w:hAnsi="黑体"/>
          <w:color w:val="000000" w:themeColor="text1"/>
        </w:rPr>
        <w:t>:</w:t>
      </w:r>
      <w:r w:rsidRPr="00F12A30">
        <w:rPr>
          <w:rFonts w:ascii="Times New Roman" w:eastAsia="宋体" w:hAnsi="宋体"/>
          <w:color w:val="000000" w:themeColor="text1"/>
        </w:rPr>
        <w:t>(1)</w:t>
      </w:r>
      <w:r w:rsidRPr="00F12A30">
        <w:rPr>
          <w:rFonts w:ascii="Times New Roman" w:eastAsia="宋体" w:hAnsi="宋体"/>
          <w:color w:val="000000" w:themeColor="text1"/>
        </w:rPr>
        <w:t>低于</w:t>
      </w:r>
      <w:r w:rsidRPr="00F12A30">
        <w:rPr>
          <w:rFonts w:ascii="Times New Roman" w:eastAsia="宋体" w:hAnsi="宋体"/>
          <w:i/>
          <w:color w:val="000000" w:themeColor="text1"/>
        </w:rPr>
        <w:t xml:space="preserve">　</w:t>
      </w:r>
      <w:r w:rsidRPr="00F12A30">
        <w:rPr>
          <w:rFonts w:ascii="Times New Roman" w:eastAsia="宋体" w:hAnsi="宋体"/>
          <w:color w:val="000000" w:themeColor="text1"/>
        </w:rPr>
        <w:t>液化</w:t>
      </w:r>
      <w:r w:rsidRPr="00F12A30">
        <w:rPr>
          <w:rFonts w:ascii="Times New Roman" w:eastAsia="宋体" w:hAnsi="宋体"/>
          <w:i/>
          <w:color w:val="000000" w:themeColor="text1"/>
        </w:rPr>
        <w:t xml:space="preserve">　</w:t>
      </w:r>
      <w:r w:rsidRPr="00F12A30">
        <w:rPr>
          <w:rFonts w:ascii="Times New Roman" w:eastAsia="宋体" w:hAnsi="宋体"/>
          <w:color w:val="000000" w:themeColor="text1"/>
        </w:rPr>
        <w:t>(2)</w:t>
      </w:r>
      <w:r w:rsidRPr="00F12A30">
        <w:rPr>
          <w:rFonts w:ascii="Times New Roman" w:eastAsia="宋体" w:hAnsi="宋体"/>
          <w:color w:val="000000" w:themeColor="text1"/>
        </w:rPr>
        <w:t>抽水</w:t>
      </w:r>
      <w:r w:rsidRPr="00F12A30">
        <w:rPr>
          <w:rFonts w:ascii="Times New Roman" w:eastAsia="宋体" w:hAnsi="宋体"/>
          <w:i/>
          <w:color w:val="000000" w:themeColor="text1"/>
        </w:rPr>
        <w:t xml:space="preserve">　</w:t>
      </w:r>
      <w:r w:rsidRPr="00F12A30">
        <w:rPr>
          <w:rFonts w:ascii="Times New Roman" w:eastAsia="宋体" w:hAnsi="宋体"/>
          <w:color w:val="000000" w:themeColor="text1"/>
        </w:rPr>
        <w:t>重力势能</w:t>
      </w:r>
      <w:r w:rsidRPr="00F12A30">
        <w:rPr>
          <w:rFonts w:ascii="Times New Roman" w:eastAsia="宋体" w:hAnsi="宋体"/>
          <w:i/>
          <w:color w:val="000000" w:themeColor="text1"/>
        </w:rPr>
        <w:t xml:space="preserve">　</w:t>
      </w:r>
      <w:r w:rsidRPr="00F12A30">
        <w:rPr>
          <w:rFonts w:ascii="Times New Roman" w:eastAsia="宋体" w:hAnsi="宋体"/>
          <w:color w:val="000000" w:themeColor="text1"/>
        </w:rPr>
        <w:t>一</w:t>
      </w:r>
      <w:r w:rsidRPr="00F12A30">
        <w:rPr>
          <w:rFonts w:ascii="Times New Roman" w:eastAsia="宋体" w:hAnsi="宋体"/>
          <w:i/>
          <w:color w:val="000000" w:themeColor="text1"/>
        </w:rPr>
        <w:t xml:space="preserve">　</w:t>
      </w:r>
      <w:r w:rsidRPr="00F12A30">
        <w:rPr>
          <w:rFonts w:ascii="Times New Roman" w:eastAsia="宋体" w:hAnsi="宋体"/>
          <w:color w:val="000000" w:themeColor="text1"/>
        </w:rPr>
        <w:t>(3)</w:t>
      </w:r>
      <w:r w:rsidRPr="00F12A30">
        <w:rPr>
          <w:rFonts w:ascii="Times New Roman" w:eastAsia="宋体" w:hAnsi="宋体"/>
          <w:color w:val="000000" w:themeColor="text1"/>
        </w:rPr>
        <w:t>机械</w:t>
      </w:r>
      <w:bookmarkStart w:id="0" w:name="_GoBack"/>
      <w:bookmarkEnd w:id="0"/>
    </w:p>
    <w:sectPr w:rsidR="007F65C3" w:rsidRPr="007F65C3"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FD9" w:rsidRDefault="00606FD9" w:rsidP="007F65C3">
      <w:r>
        <w:separator/>
      </w:r>
    </w:p>
  </w:endnote>
  <w:endnote w:type="continuationSeparator" w:id="0">
    <w:p w:rsidR="00606FD9" w:rsidRDefault="00606FD9" w:rsidP="007F6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兰亭中黑简体">
    <w:altName w:val="宋体"/>
    <w:panose1 w:val="00000000000000000000"/>
    <w:charset w:val="86"/>
    <w:family w:val="roman"/>
    <w:notTrueType/>
    <w:pitch w:val="default"/>
  </w:font>
  <w:font w:name="方正粗圆简体">
    <w:altName w:val="Arial Unicode MS"/>
    <w:panose1 w:val="02010601030101010101"/>
    <w:charset w:val="86"/>
    <w:family w:val="auto"/>
    <w:pitch w:val="variable"/>
    <w:sig w:usb0="00000001" w:usb1="080E0000" w:usb2="00000010" w:usb3="00000000" w:csb0="00040000" w:csb1="00000000"/>
  </w:font>
  <w:font w:name="方正大雅宋简体">
    <w:altName w:val="宋体"/>
    <w:panose1 w:val="00000000000000000000"/>
    <w:charset w:val="86"/>
    <w:family w:val="roman"/>
    <w:notTrueType/>
    <w:pitch w:val="default"/>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FD9" w:rsidRDefault="00606FD9" w:rsidP="007F65C3">
      <w:r>
        <w:separator/>
      </w:r>
    </w:p>
  </w:footnote>
  <w:footnote w:type="continuationSeparator" w:id="0">
    <w:p w:rsidR="00606FD9" w:rsidRDefault="00606FD9" w:rsidP="007F65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06FD9"/>
    <w:rsid w:val="00644D59"/>
    <w:rsid w:val="00647169"/>
    <w:rsid w:val="00664328"/>
    <w:rsid w:val="00685700"/>
    <w:rsid w:val="006A475A"/>
    <w:rsid w:val="00726BCF"/>
    <w:rsid w:val="007D7B49"/>
    <w:rsid w:val="007F65C3"/>
    <w:rsid w:val="00851518"/>
    <w:rsid w:val="0097084F"/>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7F65C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7F65C3"/>
    <w:rPr>
      <w:sz w:val="18"/>
      <w:szCs w:val="18"/>
    </w:rPr>
  </w:style>
  <w:style w:type="paragraph" w:styleId="af2">
    <w:name w:val="footer"/>
    <w:basedOn w:val="a"/>
    <w:link w:val="Char4"/>
    <w:unhideWhenUsed/>
    <w:rsid w:val="007F65C3"/>
    <w:pPr>
      <w:tabs>
        <w:tab w:val="center" w:pos="4153"/>
        <w:tab w:val="right" w:pos="8306"/>
      </w:tabs>
      <w:snapToGrid w:val="0"/>
    </w:pPr>
    <w:rPr>
      <w:sz w:val="18"/>
      <w:szCs w:val="18"/>
    </w:rPr>
  </w:style>
  <w:style w:type="character" w:customStyle="1" w:styleId="Char4">
    <w:name w:val="页脚 Char"/>
    <w:basedOn w:val="a0"/>
    <w:link w:val="af2"/>
    <w:rsid w:val="007F65C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178</Words>
  <Characters>1017</Characters>
  <Application>Microsoft Office Word</Application>
  <DocSecurity>0</DocSecurity>
  <Lines>8</Lines>
  <Paragraphs>2</Paragraphs>
  <ScaleCrop>false</ScaleCrop>
  <Company>ITSK.com</Company>
  <LinksUpToDate>false</LinksUpToDate>
  <CharactersWithSpaces>1193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2</cp:revision>
  <dcterms:created xsi:type="dcterms:W3CDTF">2021-09-03T00:56:00Z</dcterms:created>
  <dcterms:modified xsi:type="dcterms:W3CDTF">2025-09-19T09:58:00Z</dcterms:modified>
</cp:coreProperties>
</file>